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6CB" w:rsidRDefault="00F356D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>
            <wp:extent cx="1043625" cy="10436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625" cy="104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A66CB" w:rsidRDefault="00F356D3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Job Description </w:t>
      </w:r>
    </w:p>
    <w:p w:rsidR="005A66CB" w:rsidRDefault="005A66CB">
      <w:pPr>
        <w:jc w:val="center"/>
        <w:rPr>
          <w:rFonts w:ascii="Calibri" w:eastAsia="Calibri" w:hAnsi="Calibri" w:cs="Calibri"/>
        </w:rPr>
      </w:pPr>
    </w:p>
    <w:p w:rsidR="005A66CB" w:rsidRDefault="00F356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Job Title: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Success Centre Teaching Assistant (named child – Prada Willi Syndrome</w:t>
      </w:r>
      <w:bookmarkStart w:id="0" w:name="_GoBack"/>
      <w:bookmarkEnd w:id="0"/>
      <w:r>
        <w:rPr>
          <w:rFonts w:ascii="Calibri" w:eastAsia="Calibri" w:hAnsi="Calibri" w:cs="Calibri"/>
        </w:rPr>
        <w:t>)</w:t>
      </w:r>
    </w:p>
    <w:p w:rsidR="005A66CB" w:rsidRDefault="00F356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Salary: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TA1 SCP 1-2 </w:t>
      </w:r>
    </w:p>
    <w:p w:rsidR="005A66CB" w:rsidRDefault="00F356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Hours: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Minimum 31.5 hours a week. Term time plus 5 days</w:t>
      </w:r>
    </w:p>
    <w:p w:rsidR="005A66CB" w:rsidRDefault="00F356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to: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Success Centre Leaders</w:t>
      </w:r>
    </w:p>
    <w:p w:rsidR="005A66CB" w:rsidRDefault="00F356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Responsible for: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Teaching and Learning Support</w:t>
      </w:r>
    </w:p>
    <w:p w:rsidR="005A66CB" w:rsidRDefault="00F356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A66CB" w:rsidRDefault="00F356D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Vision and Purpose</w:t>
      </w:r>
    </w:p>
    <w:p w:rsidR="005A66CB" w:rsidRDefault="00F356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This post is to provide dedicated support to a student with </w:t>
      </w:r>
      <w:r>
        <w:rPr>
          <w:rFonts w:ascii="Calibri" w:eastAsia="Calibri" w:hAnsi="Calibri" w:cs="Calibri"/>
          <w:highlight w:val="white"/>
        </w:rPr>
        <w:t>Prader–Willi syndrome</w:t>
      </w:r>
      <w:r>
        <w:rPr>
          <w:rFonts w:ascii="Calibri" w:eastAsia="Calibri" w:hAnsi="Calibri" w:cs="Calibri"/>
        </w:rPr>
        <w:t>.</w:t>
      </w:r>
    </w:p>
    <w:p w:rsidR="005A66CB" w:rsidRDefault="00F356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purpose of this post is to be a key member of a team which provides a complementary service to the Academy in order to address the needs of students t</w:t>
      </w:r>
      <w:r>
        <w:rPr>
          <w:rFonts w:ascii="Calibri" w:eastAsia="Calibri" w:hAnsi="Calibri" w:cs="Calibri"/>
        </w:rPr>
        <w:t>o support them in overcoming barriers to learning.</w:t>
      </w:r>
    </w:p>
    <w:p w:rsidR="005A66CB" w:rsidRDefault="00F356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post is required to support the inclusive vision and ethos of the Academy by providing support to individual students or groups of students as required by the Strategic Inclusion &amp; Family Intervention </w:t>
      </w:r>
      <w:r>
        <w:rPr>
          <w:rFonts w:ascii="Calibri" w:eastAsia="Calibri" w:hAnsi="Calibri" w:cs="Calibri"/>
        </w:rPr>
        <w:t xml:space="preserve">Manager. </w:t>
      </w:r>
    </w:p>
    <w:p w:rsidR="005A66CB" w:rsidRDefault="00F356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support might be in the mainstream classroom, withdrawal areas, or other suitable areas within the Success Centre of the Academy.</w:t>
      </w:r>
    </w:p>
    <w:p w:rsidR="005A66CB" w:rsidRDefault="00F356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A66CB" w:rsidRDefault="00F356D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Responsibilities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Being a key person within the Success Centre Team, Identifying and resolving barriers to lea</w:t>
      </w:r>
      <w:r>
        <w:rPr>
          <w:rFonts w:ascii="Calibri" w:eastAsia="Calibri" w:hAnsi="Calibri" w:cs="Calibri"/>
        </w:rPr>
        <w:t>rning.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Following Core Curricular programmes of work to ensure adequate levels of education are maintained.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day-to- day administration tasks within the centre.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For liaising with parents/carers to ensure effective placements within the Success centre.   </w:t>
      </w:r>
      <w:r>
        <w:rPr>
          <w:rFonts w:ascii="Calibri" w:eastAsia="Calibri" w:hAnsi="Calibri" w:cs="Calibri"/>
        </w:rPr>
        <w:t xml:space="preserve">  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Monitoring and reviewing student progress by tracking students in the Success Centre or across the Academy as required.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Data tracking of all SEN students in a specific year group. 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Providing reintegration and intervention support in the Year groups by w</w:t>
      </w:r>
      <w:r>
        <w:rPr>
          <w:rFonts w:ascii="Calibri" w:eastAsia="Calibri" w:hAnsi="Calibri" w:cs="Calibri"/>
        </w:rPr>
        <w:t>orking with students, staff and parents.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Setting and monitoring behaviour/learning targets under the direction of the Success Centre Leaders.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Being creative and flexible in developing a relationship with students to support their individual needs. 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Partici</w:t>
      </w:r>
      <w:r>
        <w:rPr>
          <w:rFonts w:ascii="Calibri" w:eastAsia="Calibri" w:hAnsi="Calibri" w:cs="Calibri"/>
        </w:rPr>
        <w:t>pating in professional development opportunities.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Acting as key-worker to students who are on the provision maps, liaising with teaching staff and communicating with parents,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Assist with the development and implementation of your key-workers </w:t>
      </w:r>
      <w:proofErr w:type="gramStart"/>
      <w:r>
        <w:rPr>
          <w:rFonts w:ascii="Calibri" w:eastAsia="Calibri" w:hAnsi="Calibri" w:cs="Calibri"/>
        </w:rPr>
        <w:t>one page</w:t>
      </w:r>
      <w:proofErr w:type="gramEnd"/>
      <w:r>
        <w:rPr>
          <w:rFonts w:ascii="Calibri" w:eastAsia="Calibri" w:hAnsi="Calibri" w:cs="Calibri"/>
        </w:rPr>
        <w:t xml:space="preserve"> profi</w:t>
      </w:r>
      <w:r>
        <w:rPr>
          <w:rFonts w:ascii="Calibri" w:eastAsia="Calibri" w:hAnsi="Calibri" w:cs="Calibri"/>
        </w:rPr>
        <w:t>le OPP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Completing the relevant paperwork (currently provision maps) to illustrate work carried out during key worker sessions. 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Work within the Learning Hub as and when required.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Carry out one after school session per week in reflection in order to complete interventions with individuals as directed by Success Centre Leaders.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Carrying out duties within the Success Centre during break and lunchtime sessions. 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Work across the whole success centre to ensure that all students are engaged and following the rules of the academy at </w:t>
      </w:r>
      <w:proofErr w:type="gramStart"/>
      <w:r>
        <w:rPr>
          <w:rFonts w:ascii="Calibri" w:eastAsia="Calibri" w:hAnsi="Calibri" w:cs="Calibri"/>
        </w:rPr>
        <w:t>all  times</w:t>
      </w:r>
      <w:proofErr w:type="gramEnd"/>
      <w:r>
        <w:rPr>
          <w:rFonts w:ascii="Calibri" w:eastAsia="Calibri" w:hAnsi="Calibri" w:cs="Calibri"/>
        </w:rPr>
        <w:t>.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Support with open evening, year group </w:t>
      </w:r>
      <w:proofErr w:type="gramStart"/>
      <w:r>
        <w:rPr>
          <w:rFonts w:ascii="Calibri" w:eastAsia="Calibri" w:hAnsi="Calibri" w:cs="Calibri"/>
        </w:rPr>
        <w:t>parents</w:t>
      </w:r>
      <w:proofErr w:type="gramEnd"/>
      <w:r>
        <w:rPr>
          <w:rFonts w:ascii="Calibri" w:eastAsia="Calibri" w:hAnsi="Calibri" w:cs="Calibri"/>
        </w:rPr>
        <w:t xml:space="preserve"> evenings when directed by senior staff within success centre.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Provide personal </w:t>
      </w:r>
      <w:r>
        <w:rPr>
          <w:rFonts w:ascii="Calibri" w:eastAsia="Calibri" w:hAnsi="Calibri" w:cs="Calibri"/>
        </w:rPr>
        <w:t>care for students as and when required.</w:t>
      </w:r>
    </w:p>
    <w:p w:rsidR="005A66CB" w:rsidRDefault="00F356D3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F3033"/>
          <w:highlight w:val="white"/>
        </w:rPr>
        <w:lastRenderedPageBreak/>
        <w:t xml:space="preserve">Any other duties commensurate with the grade of the post </w:t>
      </w:r>
    </w:p>
    <w:p w:rsidR="005A66CB" w:rsidRDefault="00F356D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5A66CB" w:rsidRDefault="00F356D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Training and Development</w:t>
      </w:r>
    </w:p>
    <w:p w:rsidR="005A66CB" w:rsidRDefault="00F35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Must be qualified to Level 3 supporting teaching and Learning</w:t>
      </w:r>
    </w:p>
    <w:p w:rsidR="005A66CB" w:rsidRDefault="00F356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Training opportunities will be provided for new interventions and to </w:t>
      </w:r>
      <w:r>
        <w:rPr>
          <w:rFonts w:ascii="Calibri" w:eastAsia="Calibri" w:hAnsi="Calibri" w:cs="Calibri"/>
          <w:color w:val="000000"/>
        </w:rPr>
        <w:t>enhance existing delivery of interventions where possible. Staff will also be responsible for maintaining their own CPD file.</w:t>
      </w:r>
    </w:p>
    <w:p w:rsidR="005A66CB" w:rsidRDefault="005A66CB">
      <w:pPr>
        <w:rPr>
          <w:rFonts w:ascii="Calibri" w:eastAsia="Calibri" w:hAnsi="Calibri" w:cs="Calibri"/>
        </w:rPr>
      </w:pPr>
    </w:p>
    <w:p w:rsidR="005A66CB" w:rsidRDefault="005A66CB">
      <w:pPr>
        <w:rPr>
          <w:rFonts w:ascii="Calibri" w:eastAsia="Calibri" w:hAnsi="Calibri" w:cs="Calibri"/>
        </w:rPr>
      </w:pPr>
    </w:p>
    <w:p w:rsidR="005A66CB" w:rsidRDefault="00F356D3">
      <w:pPr>
        <w:pBdr>
          <w:bottom w:val="none" w:sz="0" w:space="1" w:color="000000"/>
        </w:pBdr>
        <w:shd w:val="clear" w:color="auto" w:fill="FFFFFF"/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Safeguarding</w:t>
      </w:r>
    </w:p>
    <w:p w:rsidR="005A66CB" w:rsidRDefault="00F356D3">
      <w:pPr>
        <w:pBdr>
          <w:bottom w:val="none" w:sz="0" w:space="1" w:color="000000"/>
        </w:pBdr>
        <w:shd w:val="clear" w:color="auto" w:fill="FFFFFF"/>
        <w:spacing w:line="288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Our organisation is committed to safeguarding and promoting the welfare of children, young people and vulnerable ad</w:t>
      </w:r>
      <w:r>
        <w:rPr>
          <w:rFonts w:ascii="Calibri" w:eastAsia="Calibri" w:hAnsi="Calibri" w:cs="Calibri"/>
          <w:b/>
        </w:rPr>
        <w:t>ults and expects all staff to share this commitment.</w:t>
      </w:r>
    </w:p>
    <w:p w:rsidR="005A66CB" w:rsidRDefault="005A66CB">
      <w:pPr>
        <w:rPr>
          <w:rFonts w:ascii="Calibri" w:eastAsia="Calibri" w:hAnsi="Calibri" w:cs="Calibri"/>
        </w:rPr>
      </w:pPr>
    </w:p>
    <w:p w:rsidR="005A66CB" w:rsidRDefault="005A66CB">
      <w:pPr>
        <w:rPr>
          <w:rFonts w:ascii="Calibri" w:eastAsia="Calibri" w:hAnsi="Calibri" w:cs="Calibri"/>
        </w:rPr>
      </w:pPr>
    </w:p>
    <w:p w:rsidR="005A66CB" w:rsidRDefault="00F356D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Print Name:</w:t>
      </w:r>
    </w:p>
    <w:p w:rsidR="005A66CB" w:rsidRDefault="005A66CB">
      <w:pPr>
        <w:rPr>
          <w:rFonts w:ascii="Calibri" w:eastAsia="Calibri" w:hAnsi="Calibri" w:cs="Calibri"/>
          <w:b/>
        </w:rPr>
      </w:pPr>
    </w:p>
    <w:p w:rsidR="005A66CB" w:rsidRDefault="005A66CB">
      <w:pPr>
        <w:rPr>
          <w:rFonts w:ascii="Calibri" w:eastAsia="Calibri" w:hAnsi="Calibri" w:cs="Calibri"/>
          <w:b/>
        </w:rPr>
      </w:pPr>
      <w:bookmarkStart w:id="1" w:name="_gjdgxs" w:colFirst="0" w:colLast="0"/>
      <w:bookmarkEnd w:id="1"/>
    </w:p>
    <w:p w:rsidR="005A66CB" w:rsidRDefault="00F356D3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Signed: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Date:</w:t>
      </w:r>
    </w:p>
    <w:sectPr w:rsidR="005A66CB">
      <w:pgSz w:w="11906" w:h="16838"/>
      <w:pgMar w:top="873" w:right="720" w:bottom="873" w:left="70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D0795"/>
    <w:multiLevelType w:val="multilevel"/>
    <w:tmpl w:val="0F547036"/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C3F4C9A"/>
    <w:multiLevelType w:val="multilevel"/>
    <w:tmpl w:val="E6943D4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CB"/>
    <w:rsid w:val="005A66CB"/>
    <w:rsid w:val="006E1F1C"/>
    <w:rsid w:val="00F3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C9E65"/>
  <w15:docId w15:val="{9A320A3E-3B66-4230-9687-D2FE0D4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Forge Academy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Sally-Anne HEYWOOD</cp:lastModifiedBy>
  <cp:revision>3</cp:revision>
  <dcterms:created xsi:type="dcterms:W3CDTF">2020-09-09T08:47:00Z</dcterms:created>
  <dcterms:modified xsi:type="dcterms:W3CDTF">2020-09-09T08:47:00Z</dcterms:modified>
</cp:coreProperties>
</file>